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793D4" w14:textId="77777777" w:rsidR="009457B3" w:rsidRPr="006D7F55" w:rsidRDefault="009457B3" w:rsidP="009457B3">
      <w:pPr>
        <w:pStyle w:val="a3"/>
        <w:rPr>
          <w:rFonts w:asciiTheme="minorHAnsi" w:hAnsiTheme="minorHAnsi" w:cstheme="minorHAnsi"/>
          <w:b/>
          <w:bCs/>
          <w:sz w:val="26"/>
          <w:szCs w:val="26"/>
        </w:rPr>
      </w:pPr>
      <w:bookmarkStart w:id="0" w:name="_Toc127449813"/>
      <w:r w:rsidRPr="006D7F55">
        <w:rPr>
          <w:rFonts w:asciiTheme="minorHAnsi" w:hAnsiTheme="minorHAnsi" w:cstheme="minorHAnsi"/>
          <w:b/>
          <w:bCs/>
          <w:sz w:val="26"/>
          <w:szCs w:val="26"/>
        </w:rPr>
        <w:t>Δικαιολογητικά συμμετοχής</w:t>
      </w:r>
      <w:bookmarkEnd w:id="0"/>
      <w:r w:rsidRPr="006D7F55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</w:p>
    <w:p w14:paraId="061565E2" w14:textId="77777777" w:rsidR="009457B3" w:rsidRDefault="009457B3" w:rsidP="009457B3"/>
    <w:p w14:paraId="20FE848C" w14:textId="77777777" w:rsidR="001D361F" w:rsidRDefault="001D361F" w:rsidP="001D361F">
      <w:pPr>
        <w:jc w:val="both"/>
        <w:rPr>
          <w:rFonts w:cstheme="minorHAnsi"/>
        </w:rPr>
      </w:pPr>
      <w:r w:rsidRPr="007D43C8">
        <w:rPr>
          <w:rFonts w:cstheme="minorHAnsi"/>
        </w:rPr>
        <w:t xml:space="preserve">Μετά την υποβολή των ηλεκτρονικών αιτήσεων, οι ενδιαφερόμενοι θα πρέπει να αναρτήσουν στην ειδικά </w:t>
      </w:r>
      <w:r w:rsidRPr="003F0DD7">
        <w:rPr>
          <w:rFonts w:cstheme="minorHAnsi"/>
        </w:rPr>
        <w:t xml:space="preserve">διαμορφωμένη ηλεκτρονική πλατφόρμα του Τ.Ε.Ε. </w:t>
      </w:r>
      <w:bookmarkStart w:id="1" w:name="_Hlk127890286"/>
      <w:r>
        <w:fldChar w:fldCharType="begin"/>
      </w:r>
      <w:r>
        <w:instrText xml:space="preserve"> HYPERLINK "</w:instrText>
      </w:r>
      <w:r w:rsidRPr="00A20A6E">
        <w:instrText>https://katartisi-green.tee.gr/</w:instrText>
      </w:r>
      <w:r>
        <w:instrText xml:space="preserve">" </w:instrText>
      </w:r>
      <w:r>
        <w:fldChar w:fldCharType="separate"/>
      </w:r>
      <w:r w:rsidRPr="00D7365D">
        <w:rPr>
          <w:rStyle w:val="-"/>
        </w:rPr>
        <w:t>https://katartisi-green.tee.gr/</w:t>
      </w:r>
      <w:r>
        <w:fldChar w:fldCharType="end"/>
      </w:r>
      <w:r>
        <w:t xml:space="preserve"> </w:t>
      </w:r>
      <w:bookmarkEnd w:id="1"/>
      <w:r w:rsidRPr="003F0DD7">
        <w:rPr>
          <w:rFonts w:cstheme="minorHAnsi"/>
        </w:rPr>
        <w:t>τα δικαιολογητικά, όπως περιγράφονται στη συνέχεια, για να πιστοποιήσουν</w:t>
      </w:r>
      <w:r w:rsidRPr="007D43C8">
        <w:rPr>
          <w:rFonts w:cstheme="minorHAnsi"/>
        </w:rPr>
        <w:t xml:space="preserve"> αυτά που δηλώνουν στην αίτησή τους</w:t>
      </w:r>
      <w:r w:rsidRPr="004751EC">
        <w:rPr>
          <w:rFonts w:cstheme="minorHAnsi"/>
        </w:rPr>
        <w:t xml:space="preserve">. </w:t>
      </w:r>
      <w:r w:rsidRPr="007D43C8">
        <w:rPr>
          <w:rFonts w:cstheme="minorHAnsi"/>
        </w:rPr>
        <w:t>Επισημαίνεται ότι η τήρηση των ηλεκτρονικών και φυσικών αρχείων ευαίσθητων προσωπικών δεδομένων θα πληροί τις προϋποθέσεις που θέτει η Αρχή Προστασίας Δεδομένων Προσωπικού Χαρακτήρα.</w:t>
      </w:r>
    </w:p>
    <w:p w14:paraId="5F2FA362" w14:textId="77777777" w:rsidR="001D361F" w:rsidRDefault="001D361F" w:rsidP="001D361F">
      <w:pPr>
        <w:jc w:val="both"/>
        <w:rPr>
          <w:rFonts w:cstheme="minorHAnsi"/>
        </w:rPr>
      </w:pPr>
      <w:r w:rsidRPr="007D43C8">
        <w:rPr>
          <w:rFonts w:cstheme="minorHAnsi"/>
        </w:rPr>
        <w:t xml:space="preserve">Τα δικαιολογητικά υποβάλλονται και γίνονται αποδεκτά σε ευκρινή σαρωμένα αρχεία (σε μορφή PDF ή εικόνας) των πρωτοτύπων εγγράφων ή των ακριβών αντιγράφων τους. </w:t>
      </w:r>
    </w:p>
    <w:p w14:paraId="419BCD1B" w14:textId="77777777" w:rsidR="001D361F" w:rsidRDefault="001D361F" w:rsidP="001D36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1184ADF" w14:textId="77777777" w:rsidR="001D361F" w:rsidRPr="007D43C8" w:rsidRDefault="001D361F" w:rsidP="001D361F">
      <w:pPr>
        <w:tabs>
          <w:tab w:val="left" w:pos="5585"/>
        </w:tabs>
        <w:jc w:val="both"/>
        <w:rPr>
          <w:rFonts w:cstheme="minorHAnsi"/>
          <w:b/>
          <w:bCs/>
          <w:u w:val="single"/>
        </w:rPr>
      </w:pPr>
      <w:r w:rsidRPr="007D43C8">
        <w:rPr>
          <w:rFonts w:cstheme="minorHAnsi"/>
          <w:b/>
          <w:bCs/>
          <w:u w:val="single"/>
        </w:rPr>
        <w:t xml:space="preserve">Τα </w:t>
      </w:r>
      <w:r>
        <w:rPr>
          <w:rFonts w:cstheme="minorHAnsi"/>
          <w:b/>
          <w:bCs/>
          <w:u w:val="single"/>
        </w:rPr>
        <w:t>δικαιολογητικά</w:t>
      </w:r>
      <w:r w:rsidRPr="007D43C8">
        <w:rPr>
          <w:rFonts w:cstheme="minorHAnsi"/>
          <w:b/>
          <w:bCs/>
          <w:u w:val="single"/>
        </w:rPr>
        <w:t xml:space="preserve"> που πρέπει να αναρτήσουν ηλεκτρονικά οι ενδιαφερόμενοι στα αντίστοιχα πεδία για τη συμμετοχή τους στην Πράξη είναι τα εξής:</w:t>
      </w:r>
    </w:p>
    <w:p w14:paraId="6BFCFA1E" w14:textId="77777777" w:rsidR="001D361F" w:rsidRPr="000C0D3B" w:rsidRDefault="001D361F" w:rsidP="001D361F">
      <w:pPr>
        <w:pStyle w:val="a4"/>
        <w:numPr>
          <w:ilvl w:val="0"/>
          <w:numId w:val="2"/>
        </w:numPr>
        <w:tabs>
          <w:tab w:val="left" w:pos="558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 w:rsidRPr="000C0D3B">
        <w:rPr>
          <w:rFonts w:cstheme="minorHAnsi"/>
          <w:b/>
          <w:bCs/>
        </w:rPr>
        <w:t xml:space="preserve">Αντίγραφο των δυο όψεων του ατομικού δελτίου ταυτότητας </w:t>
      </w:r>
      <w:r w:rsidRPr="000C0D3B">
        <w:rPr>
          <w:rFonts w:cstheme="minorHAnsi"/>
        </w:rPr>
        <w:t>ή διαβατηρίου ή άλλου πιστοποιητικού ταυτοπροσωπίας</w:t>
      </w:r>
    </w:p>
    <w:p w14:paraId="3370E482" w14:textId="63143813" w:rsidR="00B43338" w:rsidRPr="00414CA7" w:rsidRDefault="001D361F" w:rsidP="001D361F">
      <w:pPr>
        <w:pStyle w:val="a4"/>
        <w:numPr>
          <w:ilvl w:val="0"/>
          <w:numId w:val="2"/>
        </w:numPr>
        <w:jc w:val="both"/>
        <w:rPr>
          <w:b/>
          <w:bCs/>
          <w:i/>
          <w:iCs/>
        </w:rPr>
      </w:pPr>
      <w:r w:rsidRPr="000C0D3B">
        <w:rPr>
          <w:rFonts w:cstheme="minorHAnsi"/>
          <w:b/>
          <w:bCs/>
        </w:rPr>
        <w:t>Αντίγραφο τίτλου σπουδών</w:t>
      </w:r>
    </w:p>
    <w:p w14:paraId="6E502671" w14:textId="77777777" w:rsidR="009457B3" w:rsidRDefault="009457B3" w:rsidP="009457B3"/>
    <w:p w14:paraId="04982FF9" w14:textId="77777777" w:rsidR="009457B3" w:rsidRPr="009457B3" w:rsidRDefault="009457B3" w:rsidP="009457B3">
      <w:pPr>
        <w:rPr>
          <w:b/>
          <w:bCs/>
        </w:rPr>
      </w:pPr>
      <w:r w:rsidRPr="009457B3">
        <w:rPr>
          <w:b/>
          <w:bCs/>
        </w:rPr>
        <w:t>Πληροφορίες – Διευκρινίσεις</w:t>
      </w:r>
    </w:p>
    <w:p w14:paraId="5D7524CB" w14:textId="14DBD5D4" w:rsidR="009457B3" w:rsidRDefault="001D361F" w:rsidP="006D7F55">
      <w:pPr>
        <w:jc w:val="both"/>
      </w:pPr>
      <w:r w:rsidRPr="007843E9">
        <w:rPr>
          <w:rFonts w:cstheme="minorHAnsi"/>
          <w:color w:val="000000"/>
        </w:rPr>
        <w:t>Για την υποστήριξη των ενδιαφερομένων στην υποβολή της αίτησής τους και την ανάρτηση των δικαιολογητικών καθ</w:t>
      </w:r>
      <w:r w:rsidRPr="006051E9">
        <w:rPr>
          <w:rFonts w:cstheme="minorHAnsi"/>
          <w:color w:val="000000"/>
        </w:rPr>
        <w:t xml:space="preserve">’ </w:t>
      </w:r>
      <w:r w:rsidRPr="007843E9">
        <w:rPr>
          <w:rFonts w:cstheme="minorHAnsi"/>
          <w:color w:val="000000"/>
        </w:rPr>
        <w:t xml:space="preserve">όλη τη διάρκεια του </w:t>
      </w:r>
      <w:r w:rsidRPr="007843E9">
        <w:rPr>
          <w:rFonts w:cstheme="minorHAnsi"/>
        </w:rPr>
        <w:t xml:space="preserve">Έργου </w:t>
      </w:r>
      <w:r w:rsidRPr="007843E9">
        <w:rPr>
          <w:rFonts w:cstheme="minorHAnsi"/>
          <w:color w:val="000000"/>
        </w:rPr>
        <w:t xml:space="preserve">το Τ.Ε.Ε. θα παρέχει υπηρεσίες υποστήριξης </w:t>
      </w:r>
      <w:r w:rsidRPr="00A1097F">
        <w:rPr>
          <w:rFonts w:cstheme="minorHAnsi"/>
          <w:color w:val="000000"/>
        </w:rPr>
        <w:t xml:space="preserve">τις εργάσιμες ημέρες και ώρες 09:30 ‐ 18:00 μέσω </w:t>
      </w:r>
      <w:proofErr w:type="spellStart"/>
      <w:r w:rsidRPr="00A1097F">
        <w:rPr>
          <w:rFonts w:cstheme="minorHAnsi"/>
          <w:color w:val="000000"/>
        </w:rPr>
        <w:t>helpdesk</w:t>
      </w:r>
      <w:proofErr w:type="spellEnd"/>
      <w:r w:rsidRPr="00A1097F">
        <w:rPr>
          <w:rFonts w:cstheme="minorHAnsi"/>
          <w:color w:val="000000"/>
        </w:rPr>
        <w:t xml:space="preserve"> στο e-</w:t>
      </w:r>
      <w:proofErr w:type="spellStart"/>
      <w:r w:rsidRPr="00A1097F">
        <w:rPr>
          <w:rFonts w:cstheme="minorHAnsi"/>
          <w:color w:val="000000"/>
        </w:rPr>
        <w:t>mail</w:t>
      </w:r>
      <w:bookmarkStart w:id="2" w:name="_Hlk129092265"/>
      <w:proofErr w:type="spellEnd"/>
      <w:r w:rsidRPr="00A1097F">
        <w:rPr>
          <w:rFonts w:cstheme="minorHAnsi"/>
          <w:color w:val="000000"/>
        </w:rPr>
        <w:t>:</w:t>
      </w:r>
      <w:r w:rsidRPr="007843E9">
        <w:rPr>
          <w:rFonts w:cstheme="minorHAnsi"/>
          <w:color w:val="000000"/>
        </w:rPr>
        <w:t xml:space="preserve"> </w:t>
      </w:r>
      <w:bookmarkEnd w:id="2"/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"mailto:katartisi-green@tee.gr"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Style w:val="-"/>
          <w:rFonts w:eastAsia="Times New Roman"/>
          <w:lang w:val="en-US"/>
        </w:rPr>
        <w:t>katartisi</w:t>
      </w:r>
      <w:r w:rsidRPr="001E6295">
        <w:rPr>
          <w:rStyle w:val="-"/>
          <w:rFonts w:eastAsia="Times New Roman"/>
        </w:rPr>
        <w:t>-</w:t>
      </w:r>
      <w:r>
        <w:rPr>
          <w:rStyle w:val="-"/>
          <w:rFonts w:eastAsia="Times New Roman"/>
          <w:lang w:val="en-US"/>
        </w:rPr>
        <w:t>green</w:t>
      </w:r>
      <w:r w:rsidRPr="001E6295">
        <w:rPr>
          <w:rStyle w:val="-"/>
          <w:rFonts w:eastAsia="Times New Roman"/>
        </w:rPr>
        <w:t>@</w:t>
      </w:r>
      <w:r>
        <w:rPr>
          <w:rStyle w:val="-"/>
          <w:rFonts w:eastAsia="Times New Roman"/>
          <w:lang w:val="en-US"/>
        </w:rPr>
        <w:t>tee</w:t>
      </w:r>
      <w:r w:rsidRPr="001E6295">
        <w:rPr>
          <w:rStyle w:val="-"/>
          <w:rFonts w:eastAsia="Times New Roman"/>
        </w:rPr>
        <w:t>.</w:t>
      </w:r>
      <w:r>
        <w:rPr>
          <w:rStyle w:val="-"/>
          <w:rFonts w:eastAsia="Times New Roman"/>
          <w:lang w:val="en-US"/>
        </w:rPr>
        <w:t>gr</w:t>
      </w:r>
      <w:r>
        <w:rPr>
          <w:rFonts w:eastAsia="Times New Roman"/>
        </w:rPr>
        <w:fldChar w:fldCharType="end"/>
      </w:r>
    </w:p>
    <w:sectPr w:rsidR="009457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03428"/>
    <w:multiLevelType w:val="hybridMultilevel"/>
    <w:tmpl w:val="2188E6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56F99"/>
    <w:multiLevelType w:val="hybridMultilevel"/>
    <w:tmpl w:val="19761B66"/>
    <w:lvl w:ilvl="0" w:tplc="A2A641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61074"/>
    <w:multiLevelType w:val="hybridMultilevel"/>
    <w:tmpl w:val="E968C15E"/>
    <w:lvl w:ilvl="0" w:tplc="F3EEB128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709E1"/>
    <w:multiLevelType w:val="hybridMultilevel"/>
    <w:tmpl w:val="8FE6D1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565216">
    <w:abstractNumId w:val="0"/>
  </w:num>
  <w:num w:numId="2" w16cid:durableId="1617366486">
    <w:abstractNumId w:val="2"/>
  </w:num>
  <w:num w:numId="3" w16cid:durableId="984578733">
    <w:abstractNumId w:val="3"/>
  </w:num>
  <w:num w:numId="4" w16cid:durableId="107702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B3"/>
    <w:rsid w:val="000C0C0A"/>
    <w:rsid w:val="00112B85"/>
    <w:rsid w:val="001D361F"/>
    <w:rsid w:val="00414CA7"/>
    <w:rsid w:val="006B39B4"/>
    <w:rsid w:val="006D7F55"/>
    <w:rsid w:val="0075742C"/>
    <w:rsid w:val="009457B3"/>
    <w:rsid w:val="00B41823"/>
    <w:rsid w:val="00B43338"/>
    <w:rsid w:val="00E17673"/>
    <w:rsid w:val="00E337DC"/>
    <w:rsid w:val="00E556B3"/>
    <w:rsid w:val="00F3390F"/>
    <w:rsid w:val="00FD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C485F"/>
  <w15:chartTrackingRefBased/>
  <w15:docId w15:val="{2172A6D7-1705-4751-84C2-D95BFF0E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1D36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457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9457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List Paragraph"/>
    <w:aliases w:val="Γράφημα,Bullet21,Bullet22,Bullet23,Bullet211,Bullet24,Bullet25,Bullet26,Bullet27,bl11,Bullet212,Bullet28,bl12,Bullet213,Bullet29,bl13,Bullet214,Bullet210,Bullet215,List1,Liste à puces retrait droite,Bullet List"/>
    <w:basedOn w:val="a"/>
    <w:link w:val="Char0"/>
    <w:uiPriority w:val="34"/>
    <w:qFormat/>
    <w:rsid w:val="009457B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D26E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D26EE"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sid w:val="001D36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har0">
    <w:name w:val="Παράγραφος λίστας Char"/>
    <w:aliases w:val="Γράφημα Char,Bullet21 Char,Bullet22 Char,Bullet23 Char,Bullet211 Char,Bullet24 Char,Bullet25 Char,Bullet26 Char,Bullet27 Char,bl11 Char,Bullet212 Char,Bullet28 Char,bl12 Char,Bullet213 Char,Bullet29 Char,bl13 Char,Bullet214 Char"/>
    <w:link w:val="a4"/>
    <w:uiPriority w:val="34"/>
    <w:locked/>
    <w:rsid w:val="001D3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 Varitimiadou</dc:creator>
  <cp:keywords/>
  <dc:description/>
  <cp:lastModifiedBy>Zoi Rasad</cp:lastModifiedBy>
  <cp:revision>12</cp:revision>
  <dcterms:created xsi:type="dcterms:W3CDTF">2023-02-17T13:23:00Z</dcterms:created>
  <dcterms:modified xsi:type="dcterms:W3CDTF">2023-07-04T11:36:00Z</dcterms:modified>
</cp:coreProperties>
</file>